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4CC" w:rsidRPr="001B3FBE" w:rsidRDefault="00D374CC">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374CC" w:rsidRPr="001B3FBE">
        <w:trPr>
          <w:trHeight w:val="432"/>
        </w:trPr>
        <w:tc>
          <w:tcPr>
            <w:tcW w:w="10368" w:type="dxa"/>
            <w:shd w:val="clear" w:color="auto" w:fill="000080"/>
          </w:tcPr>
          <w:p w:rsidR="00D374CC" w:rsidRPr="001B3FBE" w:rsidRDefault="00D374CC">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w:t>
            </w:r>
            <w:r w:rsidR="00172F41">
              <w:rPr>
                <w:rFonts w:eastAsia="MS PGothic"/>
                <w:b/>
                <w:sz w:val="24"/>
                <w:szCs w:val="24"/>
              </w:rPr>
              <w:t xml:space="preserve">R2 </w:t>
            </w:r>
            <w:r w:rsidRPr="001B3FBE">
              <w:rPr>
                <w:rFonts w:eastAsia="MS PGothic"/>
                <w:b/>
                <w:sz w:val="24"/>
                <w:szCs w:val="24"/>
              </w:rPr>
              <w:t>Enterprise</w:t>
            </w:r>
            <w:r w:rsidRPr="001B3FBE">
              <w:rPr>
                <w:rFonts w:eastAsia="MS PGothic"/>
                <w:b/>
                <w:sz w:val="24"/>
                <w:szCs w:val="24"/>
                <w:u w:color="FFFFFF"/>
                <w:vertAlign w:val="superscript"/>
              </w:rPr>
              <w:t xml:space="preserve"> </w:t>
            </w:r>
            <w:r w:rsidR="00B93E61" w:rsidRPr="008F5F82">
              <w:rPr>
                <w:rFonts w:eastAsia="MS PGothic"/>
                <w:b/>
                <w:noProof/>
                <w:sz w:val="24"/>
                <w:szCs w:val="24"/>
                <w:highlight w:val="lightGray"/>
                <w:u w:val="single"/>
              </w:rPr>
              <w:fldChar w:fldCharType="begin">
                <w:ffData>
                  <w:name w:val="Text33"/>
                  <w:enabled/>
                  <w:calcOnExit w:val="0"/>
                  <w:textInput/>
                </w:ffData>
              </w:fldChar>
            </w:r>
            <w:r w:rsidRPr="008F5F82">
              <w:rPr>
                <w:rFonts w:eastAsia="MS PGothic"/>
                <w:b/>
                <w:noProof/>
                <w:sz w:val="24"/>
                <w:szCs w:val="24"/>
                <w:highlight w:val="lightGray"/>
                <w:u w:val="single"/>
              </w:rPr>
              <w:instrText xml:space="preserve"> FORMTEXT </w:instrText>
            </w:r>
            <w:r w:rsidR="00B93E61" w:rsidRPr="008F5F82">
              <w:rPr>
                <w:rFonts w:eastAsia="MS PGothic"/>
                <w:b/>
                <w:noProof/>
                <w:sz w:val="24"/>
                <w:szCs w:val="24"/>
                <w:highlight w:val="lightGray"/>
                <w:u w:val="single"/>
              </w:rPr>
            </w:r>
            <w:r w:rsidR="00B93E61" w:rsidRPr="008F5F82">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00B93E61" w:rsidRPr="008F5F82">
              <w:rPr>
                <w:rFonts w:eastAsia="MS PGothic"/>
                <w:b/>
                <w:noProof/>
                <w:sz w:val="24"/>
                <w:szCs w:val="24"/>
                <w:highlight w:val="lightGray"/>
                <w:u w:val="single"/>
              </w:rPr>
              <w:fldChar w:fldCharType="end"/>
            </w:r>
            <w:r w:rsidRPr="001B3FBE">
              <w:rPr>
                <w:rStyle w:val="Heading1SuperCharChar"/>
                <w:rFonts w:eastAsia="MS PGothic"/>
                <w:color w:val="auto"/>
                <w:szCs w:val="24"/>
                <w:lang w:val="ja-JP"/>
              </w:rPr>
              <w:footnoteReference w:id="1"/>
            </w:r>
            <w:r w:rsidRPr="001B3FBE">
              <w:rPr>
                <w:rStyle w:val="Heading1SuperCharChar"/>
                <w:rFonts w:eastAsia="MS PGothic"/>
                <w:color w:val="auto"/>
                <w:szCs w:val="24"/>
              </w:rPr>
              <w:t xml:space="preserve"> </w:t>
            </w:r>
            <w:r w:rsidRPr="001B3FBE">
              <w:rPr>
                <w:rFonts w:eastAsia="MS PGothic"/>
                <w:b/>
                <w:sz w:val="24"/>
                <w:szCs w:val="24"/>
              </w:rPr>
              <w:t>Edition (Runtime-Restricted Use)</w:t>
            </w:r>
          </w:p>
          <w:p w:rsidR="00D374CC" w:rsidRPr="001B3FBE" w:rsidRDefault="00D374CC">
            <w:pPr>
              <w:spacing w:before="0" w:after="0"/>
              <w:rPr>
                <w:rFonts w:eastAsia="MS PGothic"/>
                <w:b/>
                <w:sz w:val="24"/>
                <w:szCs w:val="24"/>
                <w:vertAlign w:val="superscript"/>
              </w:rPr>
            </w:pPr>
          </w:p>
        </w:tc>
      </w:tr>
      <w:tr w:rsidR="00D374CC" w:rsidRPr="001B3FBE">
        <w:tblPrEx>
          <w:tblCellMar>
            <w:left w:w="115" w:type="dxa"/>
            <w:right w:w="115" w:type="dxa"/>
          </w:tblCellMar>
        </w:tblPrEx>
        <w:tc>
          <w:tcPr>
            <w:tcW w:w="10368" w:type="dxa"/>
          </w:tcPr>
          <w:p w:rsidR="00D374CC" w:rsidRPr="001B3FBE" w:rsidRDefault="00D374CC">
            <w:pPr>
              <w:rPr>
                <w:rFonts w:eastAsia="MS PGothic"/>
                <w:b/>
                <w:sz w:val="24"/>
                <w:szCs w:val="24"/>
              </w:rPr>
            </w:pPr>
          </w:p>
          <w:p w:rsidR="00D374CC" w:rsidRPr="001B3FBE" w:rsidRDefault="00D374CC">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00B93E61"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00B93E61" w:rsidRPr="001B3FBE">
              <w:rPr>
                <w:rFonts w:eastAsia="MS PGothic"/>
                <w:b/>
                <w:sz w:val="24"/>
                <w:szCs w:val="24"/>
              </w:rPr>
            </w:r>
            <w:r w:rsidR="00B93E61"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00B93E61"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D374CC" w:rsidRPr="001B3FBE">
        <w:tc>
          <w:tcPr>
            <w:tcW w:w="10368" w:type="dxa"/>
          </w:tcPr>
          <w:p w:rsidR="00D374CC" w:rsidRPr="001B3FBE" w:rsidRDefault="00D374CC">
            <w:pPr>
              <w:rPr>
                <w:rFonts w:eastAsia="MS PGothic"/>
                <w:b/>
                <w:sz w:val="24"/>
                <w:szCs w:val="24"/>
              </w:rPr>
            </w:pPr>
          </w:p>
        </w:tc>
      </w:tr>
      <w:tr w:rsidR="00D374CC" w:rsidRPr="001B3FBE">
        <w:tblPrEx>
          <w:tblCellMar>
            <w:left w:w="115" w:type="dxa"/>
            <w:right w:w="115" w:type="dxa"/>
          </w:tblCellMar>
        </w:tblPrEx>
        <w:tc>
          <w:tcPr>
            <w:tcW w:w="10368" w:type="dxa"/>
            <w:shd w:val="clear" w:color="auto" w:fill="000080"/>
            <w:vAlign w:val="center"/>
          </w:tcPr>
          <w:p w:rsidR="00D374CC" w:rsidRPr="001B3FBE" w:rsidRDefault="00D374CC">
            <w:pPr>
              <w:rPr>
                <w:rFonts w:eastAsia="MS PGothic"/>
                <w:b/>
                <w:szCs w:val="24"/>
              </w:rPr>
            </w:pPr>
            <w:r w:rsidRPr="001B3FBE">
              <w:rPr>
                <w:rFonts w:eastAsia="MS PGothic"/>
                <w:b/>
                <w:szCs w:val="24"/>
                <w:lang w:val="ja-JP"/>
              </w:rPr>
              <w:t>使用許諾契約書</w:t>
            </w:r>
          </w:p>
        </w:tc>
      </w:tr>
    </w:tbl>
    <w:p w:rsidR="00D374CC" w:rsidRPr="001B3FBE" w:rsidRDefault="00D374CC">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D374CC" w:rsidRPr="001B3FBE" w:rsidRDefault="00D374CC">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D374CC" w:rsidRPr="001B3FBE" w:rsidRDefault="00D374CC">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374CC" w:rsidRPr="001B3FBE" w:rsidRDefault="00D374CC">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D374CC" w:rsidRPr="001B3FBE" w:rsidRDefault="00D374CC">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374CC" w:rsidRPr="001B3FBE" w:rsidRDefault="00D374CC">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w:t>
      </w:r>
      <w:r w:rsidRPr="001B3FBE">
        <w:rPr>
          <w:rFonts w:eastAsia="MS PGothic"/>
          <w:sz w:val="20"/>
          <w:szCs w:val="24"/>
          <w:lang w:val="ja-JP"/>
        </w:rPr>
        <w:lastRenderedPageBreak/>
        <w:t>「インスタンス」も含まれます。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D374CC" w:rsidRPr="001B3FBE" w:rsidRDefault="00D374CC">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D374CC" w:rsidRPr="001B3FBE" w:rsidRDefault="00D374CC">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D374CC" w:rsidRPr="001B3FBE" w:rsidRDefault="00D374CC">
      <w:pPr>
        <w:pStyle w:val="Heading3Bold"/>
        <w:widowControl w:val="0"/>
        <w:numPr>
          <w:ilvl w:val="2"/>
          <w:numId w:val="14"/>
        </w:numPr>
        <w:tabs>
          <w:tab w:val="clear" w:pos="1077"/>
          <w:tab w:val="clear" w:pos="1440"/>
          <w:tab w:val="num" w:pos="1080"/>
        </w:tabs>
        <w:rPr>
          <w:rFonts w:eastAsia="MS PGothic"/>
          <w:bCs w:val="0"/>
          <w:sz w:val="20"/>
          <w:szCs w:val="24"/>
        </w:rPr>
      </w:pPr>
      <w:r w:rsidRPr="001B3FBE">
        <w:rPr>
          <w:rFonts w:eastAsia="MS PGothic"/>
          <w:bCs w:val="0"/>
          <w:sz w:val="20"/>
          <w:szCs w:val="24"/>
          <w:lang w:val="ja-JP"/>
        </w:rPr>
        <w:t>サーバー上の物理コア</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D374CC" w:rsidRPr="001B3FBE" w:rsidRDefault="00D374CC">
      <w:pPr>
        <w:pStyle w:val="Heading3Bold"/>
        <w:widowControl w:val="0"/>
        <w:numPr>
          <w:ilvl w:val="2"/>
          <w:numId w:val="14"/>
        </w:numPr>
        <w:tabs>
          <w:tab w:val="clear" w:pos="1077"/>
          <w:tab w:val="clear" w:pos="1440"/>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w:t>
      </w:r>
      <w:r w:rsidRPr="001B3FBE">
        <w:rPr>
          <w:rFonts w:eastAsia="MS PGothic"/>
          <w:sz w:val="20"/>
          <w:szCs w:val="24"/>
          <w:lang w:val="ja-JP"/>
        </w:rPr>
        <w:lastRenderedPageBreak/>
        <w:t>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002B0F58"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sidR="002B0F58">
        <w:rPr>
          <w:rFonts w:eastAsia="MS PGothic" w:hint="eastAsia"/>
          <w:sz w:val="20"/>
          <w:szCs w:val="24"/>
          <w:lang w:val="ja-JP"/>
        </w:rPr>
        <w:t>を</w:t>
      </w:r>
      <w:r w:rsidRPr="001B3FBE">
        <w:rPr>
          <w:rFonts w:eastAsia="MS PGothic"/>
          <w:sz w:val="20"/>
          <w:szCs w:val="24"/>
          <w:lang w:val="ja-JP"/>
        </w:rPr>
        <w:t>再割り当て</w:t>
      </w:r>
      <w:r w:rsidR="002B0F58">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sidR="002B0F58">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D374CC" w:rsidRPr="009831E8"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sidR="009831E8">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D374CC" w:rsidRPr="001B3FBE"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sidR="009831E8">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sidR="009831E8">
        <w:rPr>
          <w:rFonts w:eastAsia="MS PGothic"/>
          <w:sz w:val="20"/>
          <w:szCs w:val="24"/>
          <w:lang w:val="ja-JP"/>
        </w:rPr>
        <w:t>。</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管理および監視ツール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開発ツール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ソフトウェア開発キット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D374CC" w:rsidRPr="001B3FBE" w:rsidRDefault="00D374CC">
      <w:pPr>
        <w:pStyle w:val="Bullet3"/>
        <w:widowControl w:val="0"/>
        <w:rPr>
          <w:rFonts w:eastAsia="MS PGothic"/>
          <w:sz w:val="20"/>
          <w:szCs w:val="24"/>
        </w:rPr>
      </w:pPr>
      <w:r w:rsidRPr="001B3FBE">
        <w:rPr>
          <w:rFonts w:eastAsia="MS PGothic"/>
          <w:sz w:val="20"/>
          <w:szCs w:val="24"/>
          <w:lang w:val="ja-JP"/>
        </w:rPr>
        <w:t>MQHelper.dll</w:t>
      </w:r>
    </w:p>
    <w:p w:rsidR="00D374CC" w:rsidRPr="001B3FBE" w:rsidRDefault="00D374CC">
      <w:pPr>
        <w:pStyle w:val="Bullet3"/>
        <w:widowControl w:val="0"/>
        <w:rPr>
          <w:rFonts w:eastAsia="MS PGothic"/>
          <w:sz w:val="20"/>
          <w:szCs w:val="24"/>
        </w:rPr>
      </w:pPr>
      <w:r w:rsidRPr="001B3FBE">
        <w:rPr>
          <w:rFonts w:eastAsia="MS PGothic"/>
          <w:sz w:val="20"/>
          <w:szCs w:val="24"/>
          <w:lang w:val="ja-JP"/>
        </w:rPr>
        <w:t>ADOMD.NET</w:t>
      </w:r>
    </w:p>
    <w:p w:rsidR="00D374CC" w:rsidRPr="001B3FBE" w:rsidRDefault="00D374CC">
      <w:pPr>
        <w:pStyle w:val="Bullet3"/>
        <w:widowControl w:val="0"/>
        <w:rPr>
          <w:rFonts w:eastAsia="MS PGothic"/>
          <w:sz w:val="20"/>
          <w:szCs w:val="24"/>
        </w:rPr>
      </w:pPr>
      <w:r w:rsidRPr="001B3FBE">
        <w:rPr>
          <w:rFonts w:eastAsia="MS PGothic"/>
          <w:sz w:val="20"/>
          <w:szCs w:val="24"/>
          <w:lang w:val="ja-JP"/>
        </w:rPr>
        <w:t>MSXML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SQLXML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UDDI</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sidR="001A55E9">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374CC" w:rsidRPr="001B3FBE" w:rsidRDefault="00D374CC">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D374CC" w:rsidRPr="001A55E9"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D374CC" w:rsidRPr="001B3FBE" w:rsidRDefault="00D374CC">
      <w:pPr>
        <w:pStyle w:val="Bullet3"/>
        <w:widowControl w:val="0"/>
        <w:rPr>
          <w:rFonts w:eastAsia="MS PGothic"/>
          <w:sz w:val="20"/>
          <w:szCs w:val="24"/>
        </w:rPr>
      </w:pPr>
      <w:r w:rsidRPr="001B3FBE">
        <w:rPr>
          <w:rFonts w:eastAsia="MS PGothic"/>
          <w:sz w:val="20"/>
          <w:szCs w:val="24"/>
          <w:lang w:val="ja-JP"/>
        </w:rPr>
        <w:t>接続数をプールする。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情報の経路を変更する。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D374CC" w:rsidRPr="001B3FBE" w:rsidRDefault="00D374CC">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お客様のプログラムにおいて再頒布可能コードに重要かつ主要な機能を追加すること。</w:t>
      </w:r>
    </w:p>
    <w:p w:rsidR="00D374CC" w:rsidRPr="001B3FBE" w:rsidRDefault="001A55E9">
      <w:pPr>
        <w:pStyle w:val="Bullet4"/>
        <w:widowControl w:val="0"/>
        <w:rPr>
          <w:rFonts w:eastAsia="MS PGothic"/>
          <w:sz w:val="20"/>
          <w:szCs w:val="24"/>
        </w:rPr>
      </w:pPr>
      <w:r>
        <w:rPr>
          <w:rFonts w:eastAsia="MS PGothic"/>
          <w:sz w:val="20"/>
          <w:szCs w:val="24"/>
        </w:rPr>
        <w:tab/>
      </w:r>
      <w:r w:rsidR="00D374CC" w:rsidRPr="001B3FBE">
        <w:rPr>
          <w:rFonts w:eastAsia="MS PGothic"/>
          <w:sz w:val="20"/>
          <w:szCs w:val="24"/>
          <w:lang w:val="ja-JP"/>
        </w:rPr>
        <w:t>頒布者および外部のエンド</w:t>
      </w:r>
      <w:r w:rsidR="00D374CC" w:rsidRPr="001B3FBE">
        <w:rPr>
          <w:rFonts w:eastAsia="MS PGothic"/>
          <w:sz w:val="20"/>
          <w:szCs w:val="24"/>
          <w:lang w:val="ja-JP"/>
        </w:rPr>
        <w:t xml:space="preserve"> </w:t>
      </w:r>
      <w:r w:rsidR="00D374CC"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sidR="001A55E9">
        <w:rPr>
          <w:rFonts w:eastAsia="MS PGothic" w:hint="eastAsia"/>
          <w:sz w:val="20"/>
          <w:szCs w:val="24"/>
          <w:lang w:val="ja-JP"/>
        </w:rPr>
        <w:t>。</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sidR="0003713C">
        <w:rPr>
          <w:rFonts w:eastAsia="MS PGothic" w:hint="eastAsia"/>
          <w:bCs w:val="0"/>
          <w:sz w:val="20"/>
          <w:szCs w:val="24"/>
          <w:lang w:val="ja-JP"/>
        </w:rPr>
        <w:t>お客様は、</w:t>
      </w:r>
      <w:r w:rsidRPr="001B3FBE">
        <w:rPr>
          <w:rFonts w:eastAsia="MS PGothic"/>
          <w:bCs w:val="0"/>
          <w:sz w:val="20"/>
          <w:szCs w:val="24"/>
          <w:lang w:val="ja-JP"/>
        </w:rPr>
        <w:t>以下</w:t>
      </w:r>
      <w:r w:rsidR="0003713C">
        <w:rPr>
          <w:rFonts w:eastAsia="MS PGothic" w:hint="eastAsia"/>
          <w:bCs w:val="0"/>
          <w:sz w:val="20"/>
          <w:szCs w:val="24"/>
          <w:lang w:val="ja-JP"/>
        </w:rPr>
        <w:t>を行うことはできません</w:t>
      </w:r>
      <w:r w:rsidRPr="001B3FBE">
        <w:rPr>
          <w:rFonts w:eastAsia="MS PGothic"/>
          <w:bCs w:val="0"/>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sidR="001A55E9">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D374CC" w:rsidRPr="001B3FBE" w:rsidRDefault="00D374CC">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D374CC" w:rsidRPr="001B3FBE" w:rsidRDefault="00D374CC">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D374CC" w:rsidRPr="001B3FBE" w:rsidRDefault="00D374CC">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sidR="001A55E9">
        <w:rPr>
          <w:rFonts w:eastAsia="MS PGothic" w:hint="eastAsia"/>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D374CC" w:rsidRPr="001B3FBE" w:rsidRDefault="00D374CC">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000D4ED7"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D374CC" w:rsidRPr="001B3FBE" w:rsidRDefault="00D374CC">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021F26">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D374CC" w:rsidRPr="001B3FBE" w:rsidRDefault="00D374CC">
      <w:pPr>
        <w:pStyle w:val="Bullet4Underline"/>
        <w:widowControl w:val="0"/>
        <w:numPr>
          <w:ilvl w:val="0"/>
          <w:numId w:val="4"/>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go.microsoft.com/fwlink/?LinkID=66406 </w:t>
      </w:r>
      <w:r w:rsidRPr="001B3FBE">
        <w:rPr>
          <w:rFonts w:eastAsia="MS PGothic"/>
          <w:b w:val="0"/>
          <w:bCs w:val="0"/>
          <w:sz w:val="20"/>
          <w:szCs w:val="24"/>
          <w:lang w:val="ja-JP"/>
        </w:rPr>
        <w:t>に規定された条件に従って開示することができるものとします。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184DE2">
        <w:rPr>
          <w:rFonts w:eastAsia="MS PGothic" w:hint="eastAsia"/>
          <w:b w:val="0"/>
          <w:bCs w:val="0"/>
          <w:sz w:val="20"/>
          <w:szCs w:val="24"/>
          <w:lang w:val="ja-JP"/>
        </w:rPr>
        <w:t>お客様は、</w:t>
      </w:r>
      <w:r w:rsidRPr="001B3FBE">
        <w:rPr>
          <w:rFonts w:eastAsia="MS PGothic"/>
          <w:b w:val="0"/>
          <w:bCs w:val="0"/>
          <w:sz w:val="20"/>
          <w:szCs w:val="24"/>
          <w:lang w:val="ja-JP"/>
        </w:rPr>
        <w:t>以下</w:t>
      </w:r>
      <w:r w:rsidR="00184DE2">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374CC" w:rsidRPr="001B3FBE" w:rsidRDefault="00D374CC">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D374CC" w:rsidRPr="001B3FBE" w:rsidRDefault="00D374CC">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cs="Tahoma"/>
          <w:b w:val="0"/>
          <w:bCs w:val="0"/>
          <w:color w:val="auto"/>
          <w:sz w:val="20"/>
          <w:szCs w:val="24"/>
          <w:u w:val="none"/>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31E8">
        <w:rPr>
          <w:rFonts w:eastAsia="MS PGothic"/>
          <w:bCs w:val="0"/>
          <w:sz w:val="20"/>
          <w:szCs w:val="24"/>
          <w:lang w:val="ja-JP"/>
        </w:rPr>
        <w:t>。</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sidR="009831E8">
        <w:rPr>
          <w:rFonts w:ascii="Tahoma" w:eastAsia="MS PGothic" w:hAnsi="Tahoma" w:cs="Tahoma"/>
          <w:sz w:val="20"/>
          <w:lang w:val="ja-JP"/>
        </w:rPr>
        <w:t>。</w:t>
      </w:r>
    </w:p>
    <w:sectPr w:rsidR="00D374CC" w:rsidRPr="001B3FBE" w:rsidSect="005B58BD">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68" w:rsidRDefault="00C02168">
      <w:pPr>
        <w:rPr>
          <w:rFonts w:cs="Times New Roman"/>
          <w:szCs w:val="24"/>
        </w:rPr>
      </w:pPr>
      <w:r>
        <w:rPr>
          <w:rFonts w:cs="Times New Roman"/>
          <w:szCs w:val="24"/>
        </w:rPr>
        <w:separator/>
      </w:r>
    </w:p>
  </w:endnote>
  <w:endnote w:type="continuationSeparator" w:id="0">
    <w:p w:rsidR="00C02168" w:rsidRDefault="00C0216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1A55E9" w:rsidP="00172F41">
    <w:r w:rsidRPr="00D82E45">
      <w:t>ISV Royalty Agreement EULA (</w:t>
    </w:r>
    <w:r w:rsidR="00172F41">
      <w:t>July</w:t>
    </w:r>
    <w:r w:rsidRPr="00D82E45">
      <w:t xml:space="preserve"> 1, </w:t>
    </w:r>
    <w:r w:rsidR="00172F41">
      <w:t>2014</w:t>
    </w:r>
    <w:r w:rsidRPr="00D82E45">
      <w:t>)</w:t>
    </w:r>
    <w:r w:rsidRPr="00D82E45">
      <w:tab/>
    </w:r>
    <w:r>
      <w:tab/>
    </w:r>
    <w:r>
      <w:tab/>
    </w:r>
    <w:r>
      <w:tab/>
    </w:r>
    <w:r>
      <w:tab/>
    </w:r>
    <w:r>
      <w:tab/>
    </w:r>
    <w:r>
      <w:tab/>
      <w:t xml:space="preserve">Page </w:t>
    </w:r>
    <w:r w:rsidR="00C02168">
      <w:fldChar w:fldCharType="begin"/>
    </w:r>
    <w:r w:rsidR="00C02168">
      <w:instrText xml:space="preserve"> PAGE   \* MERGEFORMAT </w:instrText>
    </w:r>
    <w:r w:rsidR="00C02168">
      <w:fldChar w:fldCharType="separate"/>
    </w:r>
    <w:r w:rsidR="008F5F82">
      <w:rPr>
        <w:noProof/>
      </w:rPr>
      <w:t>2</w:t>
    </w:r>
    <w:r w:rsidR="00C02168">
      <w:rPr>
        <w:noProof/>
      </w:rPr>
      <w:fldChar w:fldCharType="end"/>
    </w:r>
    <w:r>
      <w:t xml:space="preserve"> of </w:t>
    </w:r>
    <w:fldSimple w:instr=" NUMPAGES   \* MERGEFORMAT ">
      <w:r w:rsidR="008F5F8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68" w:rsidRDefault="00C02168">
      <w:pPr>
        <w:rPr>
          <w:rFonts w:cs="Times New Roman"/>
          <w:szCs w:val="24"/>
        </w:rPr>
      </w:pPr>
      <w:r>
        <w:rPr>
          <w:rFonts w:cs="Times New Roman"/>
          <w:szCs w:val="24"/>
        </w:rPr>
        <w:separator/>
      </w:r>
    </w:p>
  </w:footnote>
  <w:footnote w:type="continuationSeparator" w:id="0">
    <w:p w:rsidR="00C02168" w:rsidRDefault="00C02168">
      <w:pPr>
        <w:rPr>
          <w:rFonts w:cs="Times New Roman"/>
          <w:szCs w:val="24"/>
        </w:rPr>
      </w:pPr>
      <w:r>
        <w:rPr>
          <w:rFonts w:cs="Times New Roman"/>
          <w:szCs w:val="24"/>
        </w:rPr>
        <w:continuationSeparator/>
      </w:r>
    </w:p>
  </w:footnote>
  <w:footnote w:id="1">
    <w:p w:rsidR="00D374CC" w:rsidRPr="005B58BD" w:rsidRDefault="00D374CC">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w:t>
      </w:r>
      <w:r w:rsidR="00172F41">
        <w:rPr>
          <w:rFonts w:eastAsia="MS PGothic"/>
          <w:b/>
          <w:bCs w:val="0"/>
          <w:szCs w:val="24"/>
        </w:rPr>
        <w:t xml:space="preserve">R2 </w:t>
      </w:r>
      <w:r w:rsidRPr="005B58BD">
        <w:rPr>
          <w:rFonts w:eastAsia="MS PGothic"/>
          <w:b/>
          <w:bCs w:val="0"/>
          <w:szCs w:val="24"/>
          <w:lang w:val="ja-JP"/>
        </w:rPr>
        <w:t>Enterprise Academic Edition)</w:t>
      </w:r>
      <w:r w:rsidRPr="005B58BD">
        <w:rPr>
          <w:rFonts w:eastAsia="MS PGothic"/>
          <w:b/>
          <w:bCs w:val="0"/>
          <w:szCs w:val="24"/>
          <w:lang w:val="ja-JP"/>
        </w:rPr>
        <w:t>。</w:t>
      </w:r>
    </w:p>
  </w:footnote>
  <w:footnote w:id="2">
    <w:p w:rsidR="00D374CC" w:rsidRDefault="00D374CC">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Ia1M9RcFdgQOjWOeXrwgceF+sI6GqYVLlUjtvjSN5zI7yjLsCP65TXzoVR9uRXHwOTHkjZfLdBb2qNI54rzmg==" w:salt="vYH+G8uzFICgwWtLpWcOE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1F26"/>
    <w:rsid w:val="0003713C"/>
    <w:rsid w:val="0006141B"/>
    <w:rsid w:val="00064125"/>
    <w:rsid w:val="00097C52"/>
    <w:rsid w:val="000A1F9B"/>
    <w:rsid w:val="000D4ED7"/>
    <w:rsid w:val="000E6B54"/>
    <w:rsid w:val="000F2E01"/>
    <w:rsid w:val="001526DF"/>
    <w:rsid w:val="00172F41"/>
    <w:rsid w:val="00184DE2"/>
    <w:rsid w:val="001A55E9"/>
    <w:rsid w:val="001A60ED"/>
    <w:rsid w:val="001B3FBE"/>
    <w:rsid w:val="001F09A9"/>
    <w:rsid w:val="002B0F58"/>
    <w:rsid w:val="002B68C4"/>
    <w:rsid w:val="002E4762"/>
    <w:rsid w:val="00312BCF"/>
    <w:rsid w:val="00384842"/>
    <w:rsid w:val="00420A87"/>
    <w:rsid w:val="00451BB4"/>
    <w:rsid w:val="00452E40"/>
    <w:rsid w:val="0047704D"/>
    <w:rsid w:val="004930D5"/>
    <w:rsid w:val="00510309"/>
    <w:rsid w:val="0053071B"/>
    <w:rsid w:val="00545002"/>
    <w:rsid w:val="00551350"/>
    <w:rsid w:val="00581568"/>
    <w:rsid w:val="005A22F2"/>
    <w:rsid w:val="005B1DF4"/>
    <w:rsid w:val="005B58BD"/>
    <w:rsid w:val="005C2FD0"/>
    <w:rsid w:val="00755FAB"/>
    <w:rsid w:val="007B0CA2"/>
    <w:rsid w:val="007F2030"/>
    <w:rsid w:val="008228FA"/>
    <w:rsid w:val="008B136E"/>
    <w:rsid w:val="008F5F82"/>
    <w:rsid w:val="00944482"/>
    <w:rsid w:val="009573BE"/>
    <w:rsid w:val="009752CB"/>
    <w:rsid w:val="00976898"/>
    <w:rsid w:val="009831E8"/>
    <w:rsid w:val="009F43EE"/>
    <w:rsid w:val="00AB571B"/>
    <w:rsid w:val="00B20580"/>
    <w:rsid w:val="00B65AD9"/>
    <w:rsid w:val="00B83CB8"/>
    <w:rsid w:val="00B93E61"/>
    <w:rsid w:val="00BA04E8"/>
    <w:rsid w:val="00C02168"/>
    <w:rsid w:val="00C37FF1"/>
    <w:rsid w:val="00C655B4"/>
    <w:rsid w:val="00CA1C79"/>
    <w:rsid w:val="00CF2ED1"/>
    <w:rsid w:val="00D35010"/>
    <w:rsid w:val="00D374CC"/>
    <w:rsid w:val="00D82E45"/>
    <w:rsid w:val="00D9779A"/>
    <w:rsid w:val="00E310B1"/>
    <w:rsid w:val="00E4191E"/>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B1DF4"/>
    <w:pPr>
      <w:spacing w:before="120" w:after="120"/>
    </w:pPr>
    <w:rPr>
      <w:rFonts w:ascii="Tahoma" w:hAnsi="Tahoma" w:cs="Tahoma"/>
      <w:sz w:val="19"/>
      <w:szCs w:val="19"/>
      <w:lang w:eastAsia="ja-JP"/>
    </w:rPr>
  </w:style>
  <w:style w:type="paragraph" w:styleId="Heading1">
    <w:name w:val="heading 1"/>
    <w:basedOn w:val="Normal"/>
    <w:qFormat/>
    <w:rsid w:val="005B1DF4"/>
    <w:pPr>
      <w:numPr>
        <w:numId w:val="13"/>
      </w:numPr>
      <w:outlineLvl w:val="0"/>
    </w:pPr>
    <w:rPr>
      <w:b/>
      <w:bCs/>
    </w:rPr>
  </w:style>
  <w:style w:type="paragraph" w:styleId="Heading2">
    <w:name w:val="heading 2"/>
    <w:basedOn w:val="Normal"/>
    <w:link w:val="Heading2Char2"/>
    <w:qFormat/>
    <w:rsid w:val="005B1DF4"/>
    <w:pPr>
      <w:numPr>
        <w:ilvl w:val="1"/>
        <w:numId w:val="13"/>
      </w:numPr>
      <w:outlineLvl w:val="1"/>
    </w:pPr>
    <w:rPr>
      <w:b/>
      <w:bCs/>
    </w:rPr>
  </w:style>
  <w:style w:type="paragraph" w:styleId="Heading3">
    <w:name w:val="heading 3"/>
    <w:basedOn w:val="Normal"/>
    <w:link w:val="Heading3Char1"/>
    <w:qFormat/>
    <w:rsid w:val="005B1DF4"/>
    <w:pPr>
      <w:numPr>
        <w:ilvl w:val="2"/>
        <w:numId w:val="13"/>
      </w:numPr>
      <w:tabs>
        <w:tab w:val="left" w:pos="1077"/>
      </w:tabs>
      <w:outlineLvl w:val="2"/>
    </w:pPr>
  </w:style>
  <w:style w:type="paragraph" w:styleId="Heading4">
    <w:name w:val="heading 4"/>
    <w:basedOn w:val="Normal"/>
    <w:qFormat/>
    <w:rsid w:val="005B1DF4"/>
    <w:pPr>
      <w:numPr>
        <w:ilvl w:val="3"/>
        <w:numId w:val="13"/>
      </w:numPr>
      <w:outlineLvl w:val="3"/>
    </w:pPr>
  </w:style>
  <w:style w:type="paragraph" w:styleId="Heading5">
    <w:name w:val="heading 5"/>
    <w:basedOn w:val="Normal"/>
    <w:qFormat/>
    <w:rsid w:val="005B1DF4"/>
    <w:pPr>
      <w:numPr>
        <w:ilvl w:val="4"/>
        <w:numId w:val="13"/>
      </w:numPr>
      <w:tabs>
        <w:tab w:val="left" w:pos="1792"/>
      </w:tabs>
      <w:outlineLvl w:val="4"/>
    </w:pPr>
  </w:style>
  <w:style w:type="paragraph" w:styleId="Heading6">
    <w:name w:val="heading 6"/>
    <w:basedOn w:val="Normal"/>
    <w:qFormat/>
    <w:rsid w:val="005B1DF4"/>
    <w:pPr>
      <w:numPr>
        <w:ilvl w:val="5"/>
        <w:numId w:val="13"/>
      </w:numPr>
      <w:outlineLvl w:val="5"/>
    </w:pPr>
  </w:style>
  <w:style w:type="paragraph" w:styleId="Heading7">
    <w:name w:val="heading 7"/>
    <w:basedOn w:val="Normal"/>
    <w:link w:val="Heading7Char1"/>
    <w:qFormat/>
    <w:rsid w:val="005B1DF4"/>
    <w:pPr>
      <w:numPr>
        <w:ilvl w:val="6"/>
        <w:numId w:val="13"/>
      </w:numPr>
      <w:outlineLvl w:val="6"/>
    </w:pPr>
  </w:style>
  <w:style w:type="paragraph" w:styleId="Heading8">
    <w:name w:val="heading 8"/>
    <w:basedOn w:val="Normal"/>
    <w:qFormat/>
    <w:rsid w:val="005B1DF4"/>
    <w:pPr>
      <w:numPr>
        <w:ilvl w:val="7"/>
        <w:numId w:val="13"/>
      </w:numPr>
      <w:outlineLvl w:val="7"/>
    </w:pPr>
  </w:style>
  <w:style w:type="paragraph" w:styleId="Heading9">
    <w:name w:val="heading 9"/>
    <w:basedOn w:val="Normal"/>
    <w:qFormat/>
    <w:rsid w:val="005B1DF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B1DF4"/>
    <w:rPr>
      <w:rFonts w:ascii="Tahoma" w:hAnsi="Tahoma" w:cs="Tahoma"/>
      <w:b/>
      <w:bCs/>
      <w:sz w:val="19"/>
      <w:szCs w:val="19"/>
    </w:rPr>
  </w:style>
  <w:style w:type="character" w:customStyle="1" w:styleId="Heading2Char">
    <w:name w:val="Heading 2 Char"/>
    <w:locked/>
    <w:rsid w:val="005B1DF4"/>
    <w:rPr>
      <w:rFonts w:ascii="Tahoma" w:hAnsi="Tahoma" w:cs="Tahoma"/>
      <w:b/>
      <w:bCs/>
      <w:sz w:val="19"/>
      <w:szCs w:val="19"/>
    </w:rPr>
  </w:style>
  <w:style w:type="character" w:customStyle="1" w:styleId="Heading3Char">
    <w:name w:val="Heading 3 Char"/>
    <w:locked/>
    <w:rsid w:val="005B1DF4"/>
    <w:rPr>
      <w:rFonts w:ascii="Tahoma" w:hAnsi="Tahoma" w:cs="Tahoma"/>
      <w:sz w:val="19"/>
      <w:szCs w:val="19"/>
    </w:rPr>
  </w:style>
  <w:style w:type="character" w:customStyle="1" w:styleId="Heading4Char">
    <w:name w:val="Heading 4 Char"/>
    <w:locked/>
    <w:rsid w:val="005B1DF4"/>
    <w:rPr>
      <w:rFonts w:ascii="Tahoma" w:hAnsi="Tahoma" w:cs="Tahoma"/>
      <w:sz w:val="19"/>
      <w:szCs w:val="19"/>
    </w:rPr>
  </w:style>
  <w:style w:type="character" w:customStyle="1" w:styleId="Heading5Char">
    <w:name w:val="Heading 5 Char"/>
    <w:locked/>
    <w:rsid w:val="005B1DF4"/>
    <w:rPr>
      <w:rFonts w:ascii="Tahoma" w:hAnsi="Tahoma" w:cs="Tahoma"/>
      <w:sz w:val="19"/>
      <w:szCs w:val="19"/>
    </w:rPr>
  </w:style>
  <w:style w:type="character" w:customStyle="1" w:styleId="Heading6Char">
    <w:name w:val="Heading 6 Char"/>
    <w:locked/>
    <w:rsid w:val="005B1DF4"/>
    <w:rPr>
      <w:rFonts w:ascii="Tahoma" w:hAnsi="Tahoma" w:cs="Tahoma"/>
      <w:sz w:val="19"/>
      <w:szCs w:val="19"/>
    </w:rPr>
  </w:style>
  <w:style w:type="character" w:customStyle="1" w:styleId="Heading7Char">
    <w:name w:val="Heading 7 Char"/>
    <w:locked/>
    <w:rsid w:val="005B1DF4"/>
    <w:rPr>
      <w:rFonts w:ascii="Tahoma" w:hAnsi="Tahoma" w:cs="Tahoma"/>
      <w:sz w:val="19"/>
      <w:szCs w:val="19"/>
    </w:rPr>
  </w:style>
  <w:style w:type="character" w:customStyle="1" w:styleId="EndnoteTextChar1">
    <w:name w:val="Endnote Text Char1"/>
    <w:link w:val="EndnoteText"/>
    <w:locked/>
    <w:rsid w:val="005B1DF4"/>
    <w:rPr>
      <w:rFonts w:ascii="Tahoma" w:hAnsi="Tahoma" w:cs="Tahoma"/>
      <w:sz w:val="19"/>
      <w:szCs w:val="19"/>
    </w:rPr>
  </w:style>
  <w:style w:type="character" w:customStyle="1" w:styleId="Heading9Char">
    <w:name w:val="Heading 9 Char"/>
    <w:locked/>
    <w:rsid w:val="005B1DF4"/>
    <w:rPr>
      <w:rFonts w:ascii="Tahoma" w:hAnsi="Tahoma" w:cs="Tahoma"/>
      <w:sz w:val="19"/>
      <w:szCs w:val="19"/>
    </w:rPr>
  </w:style>
  <w:style w:type="paragraph" w:customStyle="1" w:styleId="bullet40">
    <w:name w:val="bullet40"/>
    <w:basedOn w:val="Normal"/>
    <w:rsid w:val="005B1DF4"/>
    <w:pPr>
      <w:spacing w:line="276" w:lineRule="auto"/>
    </w:pPr>
  </w:style>
  <w:style w:type="paragraph" w:styleId="BalloonText">
    <w:name w:val="Balloon Text"/>
    <w:basedOn w:val="Normal"/>
    <w:semiHidden/>
    <w:rsid w:val="005B1DF4"/>
    <w:rPr>
      <w:sz w:val="16"/>
      <w:szCs w:val="16"/>
    </w:rPr>
  </w:style>
  <w:style w:type="character" w:customStyle="1" w:styleId="BalloonTextChar">
    <w:name w:val="Balloon Text Char"/>
    <w:semiHidden/>
    <w:locked/>
    <w:rsid w:val="005B1DF4"/>
    <w:rPr>
      <w:rFonts w:ascii="Tahoma" w:hAnsi="Tahoma" w:cs="Tahoma"/>
      <w:sz w:val="16"/>
      <w:szCs w:val="16"/>
    </w:rPr>
  </w:style>
  <w:style w:type="paragraph" w:customStyle="1" w:styleId="Char">
    <w:name w:val="Char"/>
    <w:basedOn w:val="Normal"/>
    <w:rsid w:val="005B1DF4"/>
    <w:pPr>
      <w:spacing w:before="0" w:after="160" w:line="240" w:lineRule="exact"/>
    </w:pPr>
  </w:style>
  <w:style w:type="character" w:customStyle="1" w:styleId="Heading2Char2">
    <w:name w:val="Heading 2 Char2"/>
    <w:link w:val="Heading2"/>
    <w:locked/>
    <w:rsid w:val="005B1DF4"/>
    <w:rPr>
      <w:rFonts w:ascii="Tahoma" w:eastAsia="Times New Roman" w:hAnsi="Tahoma" w:cs="Tahoma"/>
      <w:sz w:val="19"/>
      <w:szCs w:val="19"/>
      <w:lang w:val="en-US"/>
    </w:rPr>
  </w:style>
  <w:style w:type="paragraph" w:customStyle="1" w:styleId="Body1">
    <w:name w:val="Body 1"/>
    <w:basedOn w:val="Normal"/>
    <w:rsid w:val="005B1DF4"/>
    <w:pPr>
      <w:ind w:left="357"/>
    </w:pPr>
  </w:style>
  <w:style w:type="paragraph" w:customStyle="1" w:styleId="Body2">
    <w:name w:val="Body 2"/>
    <w:basedOn w:val="Normal"/>
    <w:rsid w:val="005B1DF4"/>
    <w:pPr>
      <w:ind w:left="720"/>
    </w:pPr>
  </w:style>
  <w:style w:type="paragraph" w:customStyle="1" w:styleId="Body3">
    <w:name w:val="Body 3"/>
    <w:basedOn w:val="Normal"/>
    <w:rsid w:val="005B1DF4"/>
    <w:pPr>
      <w:ind w:left="1077"/>
    </w:pPr>
  </w:style>
  <w:style w:type="paragraph" w:customStyle="1" w:styleId="Body4">
    <w:name w:val="Body 4"/>
    <w:basedOn w:val="Normal"/>
    <w:rsid w:val="005B1DF4"/>
    <w:pPr>
      <w:ind w:left="1435"/>
    </w:pPr>
  </w:style>
  <w:style w:type="paragraph" w:customStyle="1" w:styleId="Body5">
    <w:name w:val="Body 5"/>
    <w:basedOn w:val="Normal"/>
    <w:rsid w:val="005B1DF4"/>
    <w:pPr>
      <w:ind w:left="1803"/>
    </w:pPr>
  </w:style>
  <w:style w:type="paragraph" w:customStyle="1" w:styleId="Body6">
    <w:name w:val="Body 6"/>
    <w:basedOn w:val="Normal"/>
    <w:rsid w:val="005B1DF4"/>
    <w:pPr>
      <w:ind w:left="2160"/>
    </w:pPr>
  </w:style>
  <w:style w:type="character" w:customStyle="1" w:styleId="Body6Char">
    <w:name w:val="Body 6 Char"/>
    <w:rsid w:val="005B1DF4"/>
    <w:rPr>
      <w:rFonts w:ascii="Tahoma" w:hAnsi="Tahoma" w:cs="Tahoma"/>
      <w:lang w:val="en-US"/>
    </w:rPr>
  </w:style>
  <w:style w:type="paragraph" w:customStyle="1" w:styleId="Body7">
    <w:name w:val="Body 7"/>
    <w:basedOn w:val="Normal"/>
    <w:rsid w:val="005B1DF4"/>
    <w:pPr>
      <w:ind w:left="2506"/>
    </w:pPr>
  </w:style>
  <w:style w:type="paragraph" w:customStyle="1" w:styleId="Body8">
    <w:name w:val="Body 8"/>
    <w:basedOn w:val="Normal"/>
    <w:rsid w:val="005B1DF4"/>
    <w:pPr>
      <w:ind w:left="2863"/>
    </w:pPr>
  </w:style>
  <w:style w:type="paragraph" w:customStyle="1" w:styleId="Body9">
    <w:name w:val="Body 9"/>
    <w:basedOn w:val="Normal"/>
    <w:rsid w:val="005B1DF4"/>
    <w:pPr>
      <w:ind w:left="3221"/>
    </w:pPr>
  </w:style>
  <w:style w:type="paragraph" w:customStyle="1" w:styleId="Bullet1">
    <w:name w:val="Bullet 1"/>
    <w:basedOn w:val="Normal"/>
    <w:rsid w:val="005B1DF4"/>
    <w:pPr>
      <w:numPr>
        <w:numId w:val="1"/>
      </w:numPr>
    </w:pPr>
  </w:style>
  <w:style w:type="paragraph" w:customStyle="1" w:styleId="Bullet2">
    <w:name w:val="Bullet 2"/>
    <w:basedOn w:val="Normal"/>
    <w:rsid w:val="005B1DF4"/>
    <w:pPr>
      <w:numPr>
        <w:numId w:val="2"/>
      </w:numPr>
    </w:pPr>
  </w:style>
  <w:style w:type="paragraph" w:customStyle="1" w:styleId="Bullet3">
    <w:name w:val="Bullet 3"/>
    <w:basedOn w:val="Normal"/>
    <w:rsid w:val="005B1DF4"/>
    <w:pPr>
      <w:numPr>
        <w:numId w:val="3"/>
      </w:numPr>
    </w:pPr>
  </w:style>
  <w:style w:type="character" w:customStyle="1" w:styleId="Bullet3Char">
    <w:name w:val="Bullet 3 Char"/>
    <w:rsid w:val="005B1DF4"/>
    <w:rPr>
      <w:rFonts w:ascii="Tahoma" w:hAnsi="Tahoma" w:cs="Tahoma"/>
      <w:lang w:val="en-US"/>
    </w:rPr>
  </w:style>
  <w:style w:type="paragraph" w:customStyle="1" w:styleId="Bullet4">
    <w:name w:val="Bullet 4"/>
    <w:basedOn w:val="Normal"/>
    <w:rsid w:val="005B1DF4"/>
    <w:pPr>
      <w:numPr>
        <w:numId w:val="4"/>
      </w:numPr>
    </w:pPr>
  </w:style>
  <w:style w:type="character" w:customStyle="1" w:styleId="Bullet4Char">
    <w:name w:val="Bullet 4 Char"/>
    <w:rsid w:val="005B1DF4"/>
    <w:rPr>
      <w:rFonts w:ascii="Tahoma" w:hAnsi="Tahoma" w:cs="Tahoma"/>
      <w:lang w:val="en-US"/>
    </w:rPr>
  </w:style>
  <w:style w:type="paragraph" w:customStyle="1" w:styleId="Bullet5">
    <w:name w:val="Bullet 5"/>
    <w:basedOn w:val="Normal"/>
    <w:rsid w:val="005B1DF4"/>
    <w:pPr>
      <w:numPr>
        <w:numId w:val="5"/>
      </w:numPr>
    </w:pPr>
  </w:style>
  <w:style w:type="paragraph" w:customStyle="1" w:styleId="Bullet6">
    <w:name w:val="Bullet 6"/>
    <w:basedOn w:val="Normal"/>
    <w:rsid w:val="005B1DF4"/>
    <w:pPr>
      <w:numPr>
        <w:numId w:val="6"/>
      </w:numPr>
    </w:pPr>
  </w:style>
  <w:style w:type="paragraph" w:customStyle="1" w:styleId="Bullet7">
    <w:name w:val="Bullet 7"/>
    <w:basedOn w:val="Normal"/>
    <w:rsid w:val="005B1DF4"/>
    <w:pPr>
      <w:numPr>
        <w:numId w:val="7"/>
      </w:numPr>
    </w:pPr>
  </w:style>
  <w:style w:type="paragraph" w:customStyle="1" w:styleId="Bullet8">
    <w:name w:val="Bullet 8"/>
    <w:basedOn w:val="Normal"/>
    <w:rsid w:val="005B1DF4"/>
    <w:pPr>
      <w:numPr>
        <w:numId w:val="8"/>
      </w:numPr>
    </w:pPr>
  </w:style>
  <w:style w:type="paragraph" w:customStyle="1" w:styleId="Bullet9">
    <w:name w:val="Bullet 9"/>
    <w:basedOn w:val="Body9"/>
    <w:rsid w:val="005B1DF4"/>
    <w:pPr>
      <w:numPr>
        <w:numId w:val="9"/>
      </w:numPr>
    </w:pPr>
  </w:style>
  <w:style w:type="paragraph" w:customStyle="1" w:styleId="HeadingEULA">
    <w:name w:val="Heading EULA"/>
    <w:basedOn w:val="Normal"/>
    <w:next w:val="Normal"/>
    <w:rsid w:val="005B1DF4"/>
    <w:rPr>
      <w:b/>
      <w:bCs/>
      <w:sz w:val="28"/>
      <w:szCs w:val="28"/>
    </w:rPr>
  </w:style>
  <w:style w:type="paragraph" w:customStyle="1" w:styleId="HeadingSoftwareTitle">
    <w:name w:val="Heading Software Title"/>
    <w:basedOn w:val="Normal"/>
    <w:next w:val="Normal"/>
    <w:rsid w:val="005B1DF4"/>
    <w:pPr>
      <w:pBdr>
        <w:bottom w:val="single" w:sz="4" w:space="1" w:color="auto"/>
      </w:pBdr>
    </w:pPr>
    <w:rPr>
      <w:b/>
      <w:bCs/>
      <w:sz w:val="28"/>
      <w:szCs w:val="28"/>
    </w:rPr>
  </w:style>
  <w:style w:type="paragraph" w:customStyle="1" w:styleId="Preamble">
    <w:name w:val="Preamble"/>
    <w:basedOn w:val="Normal"/>
    <w:rsid w:val="005B1DF4"/>
    <w:rPr>
      <w:b/>
      <w:bCs/>
    </w:rPr>
  </w:style>
  <w:style w:type="character" w:customStyle="1" w:styleId="PreambleChar">
    <w:name w:val="Preamble Char"/>
    <w:rsid w:val="005B1DF4"/>
    <w:rPr>
      <w:rFonts w:ascii="Tahoma" w:hAnsi="Tahoma" w:cs="Tahoma"/>
      <w:b/>
      <w:bCs/>
      <w:lang w:val="en-US"/>
    </w:rPr>
  </w:style>
  <w:style w:type="paragraph" w:customStyle="1" w:styleId="PreambleBorder">
    <w:name w:val="Preamble Border"/>
    <w:basedOn w:val="Normal"/>
    <w:next w:val="Heading1"/>
    <w:rsid w:val="005B1DF4"/>
    <w:pPr>
      <w:pBdr>
        <w:bottom w:val="single" w:sz="4" w:space="1" w:color="auto"/>
      </w:pBdr>
    </w:pPr>
    <w:rPr>
      <w:b/>
      <w:bCs/>
    </w:rPr>
  </w:style>
  <w:style w:type="paragraph" w:customStyle="1" w:styleId="HeadingWarranty">
    <w:name w:val="Heading Warranty"/>
    <w:basedOn w:val="Normal"/>
    <w:rsid w:val="005B1DF4"/>
    <w:pPr>
      <w:jc w:val="center"/>
    </w:pPr>
    <w:rPr>
      <w:b/>
      <w:bCs/>
    </w:rPr>
  </w:style>
  <w:style w:type="paragraph" w:customStyle="1" w:styleId="Heading1Warranty">
    <w:name w:val="Heading 1 Warranty"/>
    <w:basedOn w:val="Normal"/>
    <w:next w:val="Normal"/>
    <w:rsid w:val="005B1DF4"/>
    <w:pPr>
      <w:numPr>
        <w:numId w:val="10"/>
      </w:numPr>
      <w:outlineLvl w:val="0"/>
    </w:pPr>
  </w:style>
  <w:style w:type="paragraph" w:customStyle="1" w:styleId="Heading2Warranty">
    <w:name w:val="Heading 2 Warranty"/>
    <w:basedOn w:val="Normal"/>
    <w:next w:val="Normal"/>
    <w:rsid w:val="005B1DF4"/>
    <w:pPr>
      <w:numPr>
        <w:ilvl w:val="1"/>
        <w:numId w:val="10"/>
      </w:numPr>
      <w:outlineLvl w:val="1"/>
    </w:pPr>
  </w:style>
  <w:style w:type="paragraph" w:customStyle="1" w:styleId="Heading3Bold">
    <w:name w:val="Heading 3 Bold"/>
    <w:basedOn w:val="Heading3"/>
    <w:rsid w:val="005B1DF4"/>
    <w:pPr>
      <w:numPr>
        <w:numId w:val="15"/>
      </w:numPr>
    </w:pPr>
    <w:rPr>
      <w:b/>
      <w:bCs/>
    </w:rPr>
  </w:style>
  <w:style w:type="paragraph" w:customStyle="1" w:styleId="Bullet3Underlined">
    <w:name w:val="Bullet 3 Underlined"/>
    <w:basedOn w:val="Bullet3"/>
    <w:rsid w:val="005B1DF4"/>
    <w:rPr>
      <w:u w:val="single"/>
    </w:rPr>
  </w:style>
  <w:style w:type="character" w:customStyle="1" w:styleId="Bullet3UnderlinedChar">
    <w:name w:val="Bullet 3 Underlined Char"/>
    <w:rsid w:val="005B1DF4"/>
    <w:rPr>
      <w:rFonts w:ascii="Tahoma" w:hAnsi="Tahoma" w:cs="Tahoma"/>
      <w:u w:val="single"/>
      <w:lang w:val="en-US"/>
    </w:rPr>
  </w:style>
  <w:style w:type="paragraph" w:customStyle="1" w:styleId="Body2Underline">
    <w:name w:val="Body 2 Underline"/>
    <w:basedOn w:val="Body2"/>
    <w:rsid w:val="005B1DF4"/>
    <w:rPr>
      <w:u w:val="single"/>
    </w:rPr>
  </w:style>
  <w:style w:type="character" w:styleId="Hyperlink">
    <w:name w:val="Hyperlink"/>
    <w:rsid w:val="005B1DF4"/>
    <w:rPr>
      <w:rFonts w:cs="Times New Roman"/>
      <w:color w:val="0000FF"/>
      <w:u w:val="single"/>
    </w:rPr>
  </w:style>
  <w:style w:type="paragraph" w:customStyle="1" w:styleId="Bullet4Underlined">
    <w:name w:val="Bullet 4 Underlined"/>
    <w:basedOn w:val="Bullet4"/>
    <w:rsid w:val="005B1DF4"/>
    <w:rPr>
      <w:u w:val="single"/>
    </w:rPr>
  </w:style>
  <w:style w:type="paragraph" w:customStyle="1" w:styleId="HeadingFrenchWarranty">
    <w:name w:val="Heading French Warranty"/>
    <w:basedOn w:val="Normal"/>
    <w:rsid w:val="005B1DF4"/>
    <w:pPr>
      <w:numPr>
        <w:numId w:val="11"/>
      </w:numPr>
    </w:pPr>
  </w:style>
  <w:style w:type="paragraph" w:customStyle="1" w:styleId="Heading2FrenchWarranty">
    <w:name w:val="Heading 2 French Warranty"/>
    <w:basedOn w:val="Normal"/>
    <w:autoRedefine/>
    <w:rsid w:val="005B1DF4"/>
    <w:pPr>
      <w:numPr>
        <w:numId w:val="12"/>
      </w:numPr>
    </w:pPr>
  </w:style>
  <w:style w:type="paragraph" w:customStyle="1" w:styleId="3iNumbered2ndlevel">
    <w:name w:val="3i. Numbered 2nd level"/>
    <w:basedOn w:val="Normal"/>
    <w:rsid w:val="005B1DF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5B1DF4"/>
    <w:rPr>
      <w:rFonts w:ascii="Times New Roman" w:hAnsi="Times New Roman" w:cs="Times New Roman"/>
      <w:color w:val="000000"/>
      <w:sz w:val="14"/>
      <w:szCs w:val="14"/>
      <w:lang w:val="en-US"/>
    </w:rPr>
  </w:style>
  <w:style w:type="paragraph" w:customStyle="1" w:styleId="subhead">
    <w:name w:val="subhead"/>
    <w:basedOn w:val="Normal"/>
    <w:rsid w:val="005B1DF4"/>
    <w:pPr>
      <w:spacing w:before="0" w:after="80"/>
    </w:pPr>
    <w:rPr>
      <w:rFonts w:ascii="Trebuchet MS" w:hAnsi="Trebuchet MS" w:cs="Trebuchet MS"/>
      <w:b/>
      <w:bCs/>
      <w:color w:val="FFFFFF"/>
    </w:rPr>
  </w:style>
  <w:style w:type="character" w:customStyle="1" w:styleId="subheadChar">
    <w:name w:val="subhead Char"/>
    <w:rsid w:val="005B1DF4"/>
    <w:rPr>
      <w:rFonts w:ascii="Trebuchet MS" w:hAnsi="Trebuchet MS" w:cs="Trebuchet MS"/>
      <w:b/>
      <w:bCs/>
      <w:color w:val="FFFFFF"/>
      <w:lang w:val="en-US"/>
    </w:rPr>
  </w:style>
  <w:style w:type="paragraph" w:customStyle="1" w:styleId="productlist">
    <w:name w:val="product list"/>
    <w:basedOn w:val="Normal"/>
    <w:rsid w:val="005B1DF4"/>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5B1DF4"/>
    <w:rPr>
      <w:rFonts w:ascii="Trebuchet MS" w:hAnsi="Trebuchet MS" w:cs="Trebuchet MS"/>
      <w:sz w:val="18"/>
      <w:szCs w:val="18"/>
      <w:lang w:val="en-US"/>
    </w:rPr>
  </w:style>
  <w:style w:type="paragraph" w:customStyle="1" w:styleId="exceptionbody">
    <w:name w:val="exception body"/>
    <w:rsid w:val="005B1DF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5B1DF4"/>
    <w:rPr>
      <w:rFonts w:ascii="Trebuchet MS" w:hAnsi="Trebuchet MS" w:cs="Trebuchet MS"/>
      <w:color w:val="000000"/>
      <w:sz w:val="18"/>
      <w:szCs w:val="18"/>
      <w:lang w:val="en-US"/>
    </w:rPr>
  </w:style>
  <w:style w:type="paragraph" w:customStyle="1" w:styleId="Bullet3Underline">
    <w:name w:val="Bullet 3 Underline"/>
    <w:basedOn w:val="Bullet3"/>
    <w:rsid w:val="005B1DF4"/>
    <w:pPr>
      <w:numPr>
        <w:numId w:val="0"/>
      </w:numPr>
    </w:pPr>
    <w:rPr>
      <w:u w:val="single"/>
    </w:rPr>
  </w:style>
  <w:style w:type="paragraph" w:customStyle="1" w:styleId="Bullet4Underline">
    <w:name w:val="Bullet 4 Underline"/>
    <w:basedOn w:val="Bullet4"/>
    <w:rsid w:val="005B1DF4"/>
    <w:pPr>
      <w:numPr>
        <w:numId w:val="0"/>
      </w:numPr>
    </w:pPr>
    <w:rPr>
      <w:u w:val="single"/>
    </w:rPr>
  </w:style>
  <w:style w:type="paragraph" w:styleId="FootnoteText">
    <w:name w:val="footnote text"/>
    <w:basedOn w:val="Normal"/>
    <w:semiHidden/>
    <w:rsid w:val="005B1DF4"/>
  </w:style>
  <w:style w:type="character" w:customStyle="1" w:styleId="FootnoteTextChar">
    <w:name w:val="Footnote Text Char"/>
    <w:semiHidden/>
    <w:locked/>
    <w:rsid w:val="005B1DF4"/>
    <w:rPr>
      <w:rFonts w:ascii="Tahoma" w:hAnsi="Tahoma" w:cs="Tahoma"/>
      <w:sz w:val="20"/>
      <w:szCs w:val="20"/>
    </w:rPr>
  </w:style>
  <w:style w:type="character" w:styleId="FootnoteReference">
    <w:name w:val="footnote reference"/>
    <w:semiHidden/>
    <w:rsid w:val="005B1DF4"/>
    <w:rPr>
      <w:rFonts w:cs="Times New Roman"/>
      <w:vertAlign w:val="superscript"/>
    </w:rPr>
  </w:style>
  <w:style w:type="paragraph" w:styleId="EndnoteText">
    <w:name w:val="endnote text"/>
    <w:basedOn w:val="Normal"/>
    <w:link w:val="EndnoteTextChar1"/>
    <w:semiHidden/>
    <w:rsid w:val="005B1DF4"/>
  </w:style>
  <w:style w:type="character" w:customStyle="1" w:styleId="EndnoteTextChar">
    <w:name w:val="Endnote Text Char"/>
    <w:semiHidden/>
    <w:locked/>
    <w:rsid w:val="005B1DF4"/>
    <w:rPr>
      <w:rFonts w:ascii="Tahoma" w:hAnsi="Tahoma" w:cs="Tahoma"/>
      <w:sz w:val="20"/>
      <w:szCs w:val="20"/>
    </w:rPr>
  </w:style>
  <w:style w:type="character" w:styleId="EndnoteReference">
    <w:name w:val="endnote reference"/>
    <w:semiHidden/>
    <w:rsid w:val="005B1DF4"/>
    <w:rPr>
      <w:rFonts w:cs="Times New Roman"/>
      <w:vertAlign w:val="superscript"/>
    </w:rPr>
  </w:style>
  <w:style w:type="paragraph" w:styleId="CommentText">
    <w:name w:val="annotation text"/>
    <w:basedOn w:val="Normal"/>
    <w:semiHidden/>
    <w:rsid w:val="005B1DF4"/>
  </w:style>
  <w:style w:type="character" w:customStyle="1" w:styleId="Heading7Char1">
    <w:name w:val="Heading 7 Char1"/>
    <w:link w:val="Heading7"/>
    <w:semiHidden/>
    <w:locked/>
    <w:rsid w:val="005B1DF4"/>
    <w:rPr>
      <w:rFonts w:ascii="Tahoma" w:hAnsi="Tahoma" w:cs="Tahoma"/>
      <w:sz w:val="20"/>
      <w:szCs w:val="20"/>
    </w:rPr>
  </w:style>
  <w:style w:type="character" w:styleId="CommentReference">
    <w:name w:val="annotation reference"/>
    <w:semiHidden/>
    <w:rsid w:val="005B1DF4"/>
    <w:rPr>
      <w:rFonts w:cs="Times New Roman"/>
      <w:sz w:val="16"/>
      <w:szCs w:val="16"/>
    </w:rPr>
  </w:style>
  <w:style w:type="paragraph" w:customStyle="1" w:styleId="PreambleBorderAbove">
    <w:name w:val="Preamble Border Above"/>
    <w:basedOn w:val="Preamble"/>
    <w:rsid w:val="005B1DF4"/>
    <w:pPr>
      <w:pBdr>
        <w:top w:val="single" w:sz="4" w:space="1" w:color="auto"/>
      </w:pBdr>
    </w:pPr>
  </w:style>
  <w:style w:type="paragraph" w:customStyle="1" w:styleId="Heading1Unbold">
    <w:name w:val="Heading 1 Unbold"/>
    <w:basedOn w:val="Heading1"/>
    <w:rsid w:val="005B1DF4"/>
    <w:pPr>
      <w:autoSpaceDE w:val="0"/>
      <w:autoSpaceDN w:val="0"/>
      <w:adjustRightInd w:val="0"/>
      <w:spacing w:before="0" w:after="0"/>
    </w:pPr>
    <w:rPr>
      <w:b w:val="0"/>
      <w:bCs w:val="0"/>
    </w:rPr>
  </w:style>
  <w:style w:type="character" w:styleId="FollowedHyperlink">
    <w:name w:val="FollowedHyperlink"/>
    <w:rsid w:val="005B1DF4"/>
    <w:rPr>
      <w:rFonts w:cs="Times New Roman"/>
      <w:color w:val="800080"/>
      <w:u w:val="single"/>
    </w:rPr>
  </w:style>
  <w:style w:type="paragraph" w:customStyle="1" w:styleId="Body0Bold">
    <w:name w:val="Body 0 Bold"/>
    <w:next w:val="Normal"/>
    <w:rsid w:val="005B1DF4"/>
    <w:rPr>
      <w:rFonts w:ascii="Tahoma" w:hAnsi="Tahoma" w:cs="Tahoma"/>
      <w:b/>
      <w:bCs/>
      <w:sz w:val="19"/>
      <w:szCs w:val="19"/>
      <w:lang w:eastAsia="ja-JP"/>
    </w:rPr>
  </w:style>
  <w:style w:type="character" w:customStyle="1" w:styleId="Heading1WarrantyCharChar">
    <w:name w:val="Heading 1 Warranty Char Char"/>
    <w:locked/>
    <w:rsid w:val="005B1DF4"/>
    <w:rPr>
      <w:rFonts w:ascii="Tahoma" w:hAnsi="Tahoma" w:cs="Tahoma"/>
      <w:sz w:val="19"/>
      <w:szCs w:val="19"/>
    </w:rPr>
  </w:style>
  <w:style w:type="character" w:customStyle="1" w:styleId="Heading2FrenchWarrantyChar">
    <w:name w:val="Heading 2 French Warranty Char"/>
    <w:locked/>
    <w:rsid w:val="005B1DF4"/>
    <w:rPr>
      <w:rFonts w:ascii="Tahoma" w:hAnsi="Tahoma" w:cs="Tahoma"/>
      <w:sz w:val="19"/>
      <w:szCs w:val="19"/>
    </w:rPr>
  </w:style>
  <w:style w:type="paragraph" w:styleId="CommentSubject">
    <w:name w:val="annotation subject"/>
    <w:basedOn w:val="CommentText"/>
    <w:next w:val="CommentText"/>
    <w:rsid w:val="005B1DF4"/>
    <w:rPr>
      <w:b/>
      <w:bCs/>
      <w:sz w:val="20"/>
      <w:szCs w:val="20"/>
    </w:rPr>
  </w:style>
  <w:style w:type="character" w:customStyle="1" w:styleId="CommentSubjectChar">
    <w:name w:val="Comment Subject Char"/>
    <w:locked/>
    <w:rsid w:val="005B1DF4"/>
    <w:rPr>
      <w:rFonts w:ascii="Tahoma" w:hAnsi="Tahoma" w:cs="Tahoma"/>
      <w:b/>
      <w:bCs/>
      <w:sz w:val="20"/>
      <w:szCs w:val="20"/>
    </w:rPr>
  </w:style>
  <w:style w:type="paragraph" w:styleId="Header">
    <w:name w:val="header"/>
    <w:basedOn w:val="Normal"/>
    <w:rsid w:val="005B1DF4"/>
    <w:pPr>
      <w:tabs>
        <w:tab w:val="center" w:pos="4320"/>
        <w:tab w:val="right" w:pos="8640"/>
      </w:tabs>
    </w:pPr>
  </w:style>
  <w:style w:type="character" w:customStyle="1" w:styleId="HeaderChar">
    <w:name w:val="Header Char"/>
    <w:locked/>
    <w:rsid w:val="005B1DF4"/>
    <w:rPr>
      <w:rFonts w:ascii="Tahoma" w:hAnsi="Tahoma" w:cs="Tahoma"/>
      <w:sz w:val="19"/>
      <w:szCs w:val="19"/>
    </w:rPr>
  </w:style>
  <w:style w:type="paragraph" w:styleId="Footer">
    <w:name w:val="footer"/>
    <w:basedOn w:val="Normal"/>
    <w:rsid w:val="005B1DF4"/>
    <w:pPr>
      <w:tabs>
        <w:tab w:val="center" w:pos="4320"/>
        <w:tab w:val="right" w:pos="8640"/>
      </w:tabs>
    </w:pPr>
  </w:style>
  <w:style w:type="character" w:customStyle="1" w:styleId="FooterChar">
    <w:name w:val="Footer Char"/>
    <w:locked/>
    <w:rsid w:val="005B1DF4"/>
    <w:rPr>
      <w:rFonts w:ascii="Tahoma" w:hAnsi="Tahoma" w:cs="Tahoma"/>
      <w:sz w:val="19"/>
      <w:szCs w:val="19"/>
    </w:rPr>
  </w:style>
  <w:style w:type="table" w:styleId="TableGrid">
    <w:name w:val="Table Grid"/>
    <w:basedOn w:val="TableNormal"/>
    <w:rsid w:val="005B1DF4"/>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5B1DF4"/>
    <w:rPr>
      <w:rFonts w:ascii="Tahoma" w:hAnsi="Tahoma" w:cs="Tahoma"/>
      <w:sz w:val="19"/>
      <w:szCs w:val="19"/>
    </w:rPr>
  </w:style>
  <w:style w:type="character" w:customStyle="1" w:styleId="Body1Char1">
    <w:name w:val="Body 1 Char1"/>
    <w:locked/>
    <w:rsid w:val="005B1DF4"/>
    <w:rPr>
      <w:rFonts w:ascii="Tahoma" w:hAnsi="Tahoma" w:cs="Tahoma"/>
      <w:sz w:val="19"/>
      <w:szCs w:val="19"/>
    </w:rPr>
  </w:style>
  <w:style w:type="character" w:customStyle="1" w:styleId="Body1Char">
    <w:name w:val="Body 1 Char"/>
    <w:rsid w:val="005B1DF4"/>
    <w:rPr>
      <w:rFonts w:ascii="Trebuchet MS" w:hAnsi="Trebuchet MS"/>
      <w:color w:val="0000FF"/>
      <w:lang w:val="fr-FR"/>
    </w:rPr>
  </w:style>
  <w:style w:type="character" w:customStyle="1" w:styleId="Body0BoldChar">
    <w:name w:val="Body 0 Bold Char"/>
    <w:locked/>
    <w:rsid w:val="005B1DF4"/>
    <w:rPr>
      <w:rFonts w:ascii="Tahoma" w:hAnsi="Tahoma" w:cs="Tahoma"/>
      <w:b/>
      <w:bCs/>
      <w:sz w:val="19"/>
      <w:szCs w:val="19"/>
      <w:lang w:val="en-US" w:bidi="ar-SA"/>
    </w:rPr>
  </w:style>
  <w:style w:type="paragraph" w:customStyle="1" w:styleId="LIMPAT4WINEXTERNAL">
    <w:name w:val="LIMPA_T4WINEXTERNAL"/>
    <w:basedOn w:val="Normal"/>
    <w:rsid w:val="005B1DF4"/>
    <w:pPr>
      <w:spacing w:before="0" w:after="0"/>
    </w:pPr>
    <w:rPr>
      <w:bCs/>
      <w:sz w:val="20"/>
      <w:szCs w:val="20"/>
      <w:vertAlign w:val="superscript"/>
      <w:lang w:val="bg-BG"/>
    </w:rPr>
  </w:style>
  <w:style w:type="character" w:customStyle="1" w:styleId="tw4winExternal">
    <w:name w:val="tw4winExternal"/>
    <w:rsid w:val="005B1DF4"/>
    <w:rPr>
      <w:rFonts w:ascii="Courier New" w:hAnsi="Courier New"/>
      <w:noProof/>
      <w:color w:val="808080"/>
    </w:rPr>
  </w:style>
  <w:style w:type="character" w:customStyle="1" w:styleId="tw4winMark">
    <w:name w:val="tw4winMark"/>
    <w:rsid w:val="005B1DF4"/>
    <w:rPr>
      <w:rFonts w:ascii="Courier New" w:hAnsi="Courier New"/>
      <w:vanish/>
      <w:color w:val="800080"/>
      <w:sz w:val="24"/>
      <w:vertAlign w:val="subscript"/>
    </w:rPr>
  </w:style>
  <w:style w:type="character" w:customStyle="1" w:styleId="tw4winError">
    <w:name w:val="tw4winError"/>
    <w:rsid w:val="005B1DF4"/>
    <w:rPr>
      <w:rFonts w:ascii="Courier New" w:hAnsi="Courier New"/>
      <w:color w:val="00FF00"/>
      <w:sz w:val="40"/>
    </w:rPr>
  </w:style>
  <w:style w:type="character" w:customStyle="1" w:styleId="tw4winTerm">
    <w:name w:val="tw4winTerm"/>
    <w:rsid w:val="005B1DF4"/>
    <w:rPr>
      <w:color w:val="0000FF"/>
    </w:rPr>
  </w:style>
  <w:style w:type="character" w:customStyle="1" w:styleId="tw4winPopup">
    <w:name w:val="tw4winPopup"/>
    <w:rsid w:val="005B1DF4"/>
    <w:rPr>
      <w:rFonts w:ascii="Courier New" w:hAnsi="Courier New"/>
      <w:noProof/>
      <w:color w:val="008000"/>
    </w:rPr>
  </w:style>
  <w:style w:type="character" w:customStyle="1" w:styleId="tw4winJump">
    <w:name w:val="tw4winJump"/>
    <w:rsid w:val="005B1DF4"/>
    <w:rPr>
      <w:rFonts w:ascii="Courier New" w:hAnsi="Courier New"/>
      <w:noProof/>
      <w:color w:val="008080"/>
    </w:rPr>
  </w:style>
  <w:style w:type="character" w:customStyle="1" w:styleId="tw4winInternal">
    <w:name w:val="tw4winInternal"/>
    <w:rsid w:val="005B1DF4"/>
    <w:rPr>
      <w:rFonts w:ascii="Courier New" w:hAnsi="Courier New"/>
      <w:noProof/>
      <w:color w:val="FF0000"/>
    </w:rPr>
  </w:style>
  <w:style w:type="character" w:customStyle="1" w:styleId="DONOTTRANSLATE">
    <w:name w:val="DO_NOT_TRANSLATE"/>
    <w:rsid w:val="005B1DF4"/>
    <w:rPr>
      <w:rFonts w:ascii="Courier New" w:hAnsi="Courier New"/>
      <w:noProof/>
      <w:color w:val="800000"/>
    </w:rPr>
  </w:style>
  <w:style w:type="character" w:customStyle="1" w:styleId="Heading2Char1">
    <w:name w:val="Heading 2 Char1"/>
    <w:rsid w:val="005B1DF4"/>
    <w:rPr>
      <w:rFonts w:ascii="Trebuchet MS" w:hAnsi="Trebuchet MS"/>
      <w:b/>
      <w:color w:val="0000FF"/>
      <w:lang w:val="fr-FR"/>
    </w:rPr>
  </w:style>
  <w:style w:type="character" w:customStyle="1" w:styleId="Body2Char">
    <w:name w:val="Body 2 Char"/>
    <w:rsid w:val="005B1DF4"/>
    <w:rPr>
      <w:rFonts w:ascii="Trebuchet MS" w:hAnsi="Trebuchet MS"/>
      <w:color w:val="0000FF"/>
      <w:lang w:val="fr-FR"/>
    </w:rPr>
  </w:style>
  <w:style w:type="paragraph" w:customStyle="1" w:styleId="StyleHeading1NotBold">
    <w:name w:val="Style Heading 1 + Not Bold"/>
    <w:basedOn w:val="Heading1"/>
    <w:rsid w:val="005B1DF4"/>
    <w:pPr>
      <w:numPr>
        <w:numId w:val="0"/>
      </w:numPr>
      <w:tabs>
        <w:tab w:val="num" w:pos="1795"/>
      </w:tabs>
      <w:ind w:left="1792" w:hanging="357"/>
    </w:pPr>
    <w:rPr>
      <w:b w:val="0"/>
      <w:bCs w:val="0"/>
    </w:rPr>
  </w:style>
  <w:style w:type="paragraph" w:customStyle="1" w:styleId="1">
    <w:name w:val="変更箇所1"/>
    <w:hidden/>
    <w:semiHidden/>
    <w:rsid w:val="005B1DF4"/>
    <w:rPr>
      <w:rFonts w:ascii="Tahoma" w:hAnsi="Tahoma" w:cs="Tahoma"/>
      <w:lang w:eastAsia="ja-JP"/>
    </w:rPr>
  </w:style>
  <w:style w:type="character" w:styleId="Strong">
    <w:name w:val="Strong"/>
    <w:qFormat/>
    <w:rsid w:val="005B1DF4"/>
    <w:rPr>
      <w:rFonts w:cs="Times New Roman"/>
      <w:b/>
      <w:bCs/>
    </w:rPr>
  </w:style>
  <w:style w:type="paragraph" w:styleId="BodyText">
    <w:name w:val="Body Text"/>
    <w:basedOn w:val="Normal"/>
    <w:rsid w:val="005B1DF4"/>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5B1DF4"/>
    <w:rPr>
      <w:rFonts w:ascii="Tahoma" w:eastAsia="SimSun" w:hAnsi="Tahoma" w:cs="Arial"/>
      <w:sz w:val="20"/>
      <w:szCs w:val="20"/>
      <w:shd w:val="pct25" w:color="C0C0C0" w:fill="FFFFFF"/>
      <w:lang w:val="fr-FR"/>
    </w:rPr>
  </w:style>
  <w:style w:type="paragraph" w:customStyle="1" w:styleId="preamble0">
    <w:name w:val="preamble"/>
    <w:basedOn w:val="Normal"/>
    <w:rsid w:val="005B1DF4"/>
    <w:rPr>
      <w:rFonts w:eastAsia="SimSun"/>
      <w:b/>
      <w:bCs/>
    </w:rPr>
  </w:style>
  <w:style w:type="character" w:customStyle="1" w:styleId="LogoportDoNotTranslate">
    <w:name w:val="LogoportDoNotTranslate"/>
    <w:rsid w:val="005B1DF4"/>
    <w:rPr>
      <w:rFonts w:ascii="Tahoma" w:eastAsia="SimSun" w:hAnsi="Tahoma" w:cs="Tahoma"/>
      <w:b/>
      <w:color w:val="808080"/>
      <w:sz w:val="20"/>
      <w:szCs w:val="20"/>
      <w:vertAlign w:val="superscript"/>
    </w:rPr>
  </w:style>
  <w:style w:type="character" w:customStyle="1" w:styleId="LIMPAT4WINEXTERNALChar">
    <w:name w:val="LIMPA_T4WINEXTERNAL Char"/>
    <w:locked/>
    <w:rsid w:val="005B1DF4"/>
    <w:rPr>
      <w:rFonts w:ascii="Tahoma" w:hAnsi="Tahoma" w:cs="Tahoma"/>
      <w:bCs/>
      <w:sz w:val="20"/>
      <w:szCs w:val="20"/>
      <w:vertAlign w:val="superscript"/>
      <w:lang w:val="bg-BG"/>
    </w:rPr>
  </w:style>
  <w:style w:type="character" w:customStyle="1" w:styleId="Heading1Char1">
    <w:name w:val="Heading 1 Char1"/>
    <w:locked/>
    <w:rsid w:val="005B1DF4"/>
    <w:rPr>
      <w:rFonts w:ascii="Tahoma" w:eastAsia="Times New Roman" w:hAnsi="Tahoma" w:cs="Tahoma"/>
      <w:b/>
      <w:bCs/>
    </w:rPr>
  </w:style>
  <w:style w:type="character" w:customStyle="1" w:styleId="CommentTextChar1">
    <w:name w:val="Comment Text Char1"/>
    <w:semiHidden/>
    <w:locked/>
    <w:rsid w:val="005B1DF4"/>
    <w:rPr>
      <w:rFonts w:ascii="Tahoma" w:eastAsia="Times New Roman" w:hAnsi="Tahoma" w:cs="Tahoma"/>
    </w:rPr>
  </w:style>
  <w:style w:type="paragraph" w:customStyle="1" w:styleId="10">
    <w:name w:val="リスト段落1"/>
    <w:basedOn w:val="Normal"/>
    <w:rsid w:val="005B1DF4"/>
    <w:pPr>
      <w:ind w:left="720"/>
      <w:contextualSpacing/>
    </w:pPr>
  </w:style>
  <w:style w:type="paragraph" w:customStyle="1" w:styleId="Footnote">
    <w:name w:val="Footnote"/>
    <w:basedOn w:val="Normal"/>
    <w:rsid w:val="005B1DF4"/>
    <w:pPr>
      <w:spacing w:after="0"/>
    </w:pPr>
    <w:rPr>
      <w:bCs/>
      <w:sz w:val="16"/>
      <w:szCs w:val="16"/>
    </w:rPr>
  </w:style>
  <w:style w:type="character" w:customStyle="1" w:styleId="Heading1SuperCharChar">
    <w:name w:val="Heading 1 Super Char Char"/>
    <w:locked/>
    <w:rsid w:val="005B1DF4"/>
    <w:rPr>
      <w:rFonts w:ascii="Tahoma" w:hAnsi="Tahoma"/>
      <w:b/>
      <w:color w:val="FFFFFF"/>
      <w:sz w:val="24"/>
      <w:u w:color="FFFFFF"/>
      <w:vertAlign w:val="superscript"/>
    </w:rPr>
  </w:style>
  <w:style w:type="paragraph" w:customStyle="1" w:styleId="Heading1SuperChar">
    <w:name w:val="Heading 1 Super Char"/>
    <w:basedOn w:val="Heading1"/>
    <w:rsid w:val="005B1DF4"/>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5B1DF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E414EA-C6AC-447C-8E0C-9BCFC519B08E}"/>
</file>

<file path=customXml/itemProps2.xml><?xml version="1.0" encoding="utf-8"?>
<ds:datastoreItem xmlns:ds="http://schemas.openxmlformats.org/officeDocument/2006/customXml" ds:itemID="{07E0FE2F-BF25-4BC1-AD02-FD5098D838FC}"/>
</file>

<file path=customXml/itemProps3.xml><?xml version="1.0" encoding="utf-8"?>
<ds:datastoreItem xmlns:ds="http://schemas.openxmlformats.org/officeDocument/2006/customXml" ds:itemID="{93F63B0A-EE3D-475B-9206-607ACD508AD6}"/>
</file>

<file path=docProps/app.xml><?xml version="1.0" encoding="utf-8"?>
<Properties xmlns="http://schemas.openxmlformats.org/officeDocument/2006/extended-properties" xmlns:vt="http://schemas.openxmlformats.org/officeDocument/2006/docPropsVTypes">
  <Template>Normal.dotm</Template>
  <TotalTime>0</TotalTime>
  <Pages>3</Pages>
  <Words>1899</Words>
  <Characters>10829</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2013-03-07T04:32:00Z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